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2D3C" w14:textId="77777777" w:rsidR="00554C81" w:rsidRPr="00D56918" w:rsidRDefault="00554C81" w:rsidP="00554C81">
      <w:pPr>
        <w:pStyle w:val="Nzev"/>
        <w:keepNext/>
        <w:tabs>
          <w:tab w:val="left" w:pos="567"/>
        </w:tabs>
        <w:spacing w:after="120" w:line="312" w:lineRule="auto"/>
        <w:ind w:left="1440" w:firstLine="720"/>
        <w:jc w:val="left"/>
        <w:rPr>
          <w:caps/>
          <w:sz w:val="22"/>
          <w:szCs w:val="22"/>
        </w:rPr>
      </w:pPr>
    </w:p>
    <w:p w14:paraId="08D93C1B" w14:textId="5A792C2F" w:rsidR="00554C81" w:rsidRPr="00B96F7E" w:rsidRDefault="00B96F7E" w:rsidP="00B96F7E">
      <w:pPr>
        <w:pStyle w:val="Nzev"/>
        <w:spacing w:line="360" w:lineRule="auto"/>
        <w:rPr>
          <w:b w:val="0"/>
          <w:sz w:val="22"/>
          <w:szCs w:val="22"/>
        </w:rPr>
      </w:pPr>
      <w:r w:rsidRPr="00B96F7E">
        <w:rPr>
          <w:sz w:val="22"/>
          <w:szCs w:val="22"/>
        </w:rPr>
        <w:t>DOHODA O PROVEDENÍ PRÁCE</w:t>
      </w:r>
    </w:p>
    <w:p w14:paraId="10E38691" w14:textId="77777777" w:rsidR="00554C81" w:rsidRPr="00B96F7E" w:rsidRDefault="00554C81" w:rsidP="00B96F7E">
      <w:pPr>
        <w:keepNext/>
        <w:tabs>
          <w:tab w:val="left" w:pos="567"/>
        </w:tabs>
        <w:spacing w:before="120" w:line="360" w:lineRule="auto"/>
        <w:rPr>
          <w:b/>
          <w:bCs/>
          <w:sz w:val="22"/>
          <w:szCs w:val="22"/>
        </w:rPr>
      </w:pPr>
    </w:p>
    <w:p w14:paraId="4287EBD9" w14:textId="77777777" w:rsidR="00B96F7E" w:rsidRPr="00B96F7E" w:rsidRDefault="00B96F7E" w:rsidP="00B96F7E">
      <w:pPr>
        <w:keepNext/>
        <w:keepLines/>
        <w:spacing w:before="120" w:line="360" w:lineRule="auto"/>
        <w:rPr>
          <w:sz w:val="22"/>
          <w:szCs w:val="22"/>
        </w:rPr>
      </w:pPr>
      <w:r w:rsidRPr="00B96F7E">
        <w:rPr>
          <w:b/>
          <w:sz w:val="22"/>
          <w:szCs w:val="22"/>
        </w:rPr>
        <w:t xml:space="preserve">jméno / název zaměstnavatele: </w:t>
      </w:r>
      <w:r w:rsidRPr="00B96F7E">
        <w:rPr>
          <w:sz w:val="22"/>
          <w:szCs w:val="22"/>
          <w:highlight w:val="yellow"/>
        </w:rPr>
        <w:t>[…]</w:t>
      </w:r>
    </w:p>
    <w:p w14:paraId="736FA983" w14:textId="77777777" w:rsidR="00B96F7E" w:rsidRPr="00B96F7E" w:rsidRDefault="00B96F7E" w:rsidP="00B96F7E">
      <w:pPr>
        <w:keepNext/>
        <w:keepLines/>
        <w:spacing w:before="120" w:line="360" w:lineRule="auto"/>
        <w:rPr>
          <w:kern w:val="20"/>
          <w:sz w:val="22"/>
          <w:szCs w:val="22"/>
          <w:lang w:eastAsia="en-US"/>
        </w:rPr>
      </w:pPr>
      <w:r w:rsidRPr="00B96F7E">
        <w:rPr>
          <w:sz w:val="22"/>
          <w:szCs w:val="22"/>
        </w:rPr>
        <w:t xml:space="preserve">se sídlem </w:t>
      </w:r>
      <w:r w:rsidRPr="00B96F7E">
        <w:rPr>
          <w:sz w:val="22"/>
          <w:szCs w:val="22"/>
          <w:highlight w:val="yellow"/>
        </w:rPr>
        <w:t>[…]</w:t>
      </w:r>
    </w:p>
    <w:p w14:paraId="1DC703F3" w14:textId="77777777" w:rsidR="00B96F7E" w:rsidRPr="00B96F7E" w:rsidRDefault="00B96F7E" w:rsidP="00B96F7E">
      <w:pPr>
        <w:keepNext/>
        <w:keepLines/>
        <w:spacing w:before="120" w:line="360" w:lineRule="auto"/>
        <w:rPr>
          <w:kern w:val="20"/>
          <w:sz w:val="22"/>
          <w:szCs w:val="22"/>
          <w:lang w:eastAsia="en-US"/>
        </w:rPr>
      </w:pPr>
      <w:r w:rsidRPr="00B96F7E">
        <w:rPr>
          <w:kern w:val="20"/>
          <w:sz w:val="22"/>
          <w:szCs w:val="22"/>
          <w:highlight w:val="yellow"/>
          <w:lang w:eastAsia="en-US"/>
        </w:rPr>
        <w:t xml:space="preserve">IČ: </w:t>
      </w:r>
      <w:r w:rsidRPr="00B96F7E">
        <w:rPr>
          <w:sz w:val="22"/>
          <w:szCs w:val="22"/>
          <w:highlight w:val="yellow"/>
        </w:rPr>
        <w:t>[…]</w:t>
      </w:r>
    </w:p>
    <w:p w14:paraId="76EF3067" w14:textId="77777777" w:rsidR="00B96F7E" w:rsidRPr="00B96F7E" w:rsidRDefault="00B96F7E" w:rsidP="00B96F7E">
      <w:pPr>
        <w:keepNext/>
        <w:keepLines/>
        <w:spacing w:before="120" w:line="360" w:lineRule="auto"/>
        <w:rPr>
          <w:bCs/>
          <w:iCs/>
          <w:sz w:val="22"/>
          <w:szCs w:val="22"/>
        </w:rPr>
      </w:pPr>
      <w:r w:rsidRPr="00B96F7E">
        <w:rPr>
          <w:iCs/>
          <w:sz w:val="22"/>
          <w:szCs w:val="22"/>
        </w:rPr>
        <w:t>Dále jen (</w:t>
      </w:r>
      <w:r w:rsidRPr="00B96F7E">
        <w:rPr>
          <w:bCs/>
          <w:iCs/>
          <w:sz w:val="22"/>
          <w:szCs w:val="22"/>
        </w:rPr>
        <w:t>„</w:t>
      </w:r>
      <w:r w:rsidRPr="00B96F7E">
        <w:rPr>
          <w:b/>
          <w:iCs/>
          <w:sz w:val="22"/>
          <w:szCs w:val="22"/>
        </w:rPr>
        <w:t>zaměstnavatel</w:t>
      </w:r>
      <w:r w:rsidRPr="00B96F7E">
        <w:rPr>
          <w:bCs/>
          <w:iCs/>
          <w:sz w:val="22"/>
          <w:szCs w:val="22"/>
        </w:rPr>
        <w:t>“)</w:t>
      </w:r>
    </w:p>
    <w:p w14:paraId="5120E949" w14:textId="77777777" w:rsidR="00B96F7E" w:rsidRPr="00B96F7E" w:rsidRDefault="00B96F7E" w:rsidP="00B96F7E">
      <w:pPr>
        <w:keepNext/>
        <w:keepLines/>
        <w:spacing w:before="120" w:line="360" w:lineRule="auto"/>
        <w:rPr>
          <w:bCs/>
          <w:iCs/>
          <w:sz w:val="22"/>
          <w:szCs w:val="22"/>
        </w:rPr>
      </w:pPr>
      <w:r w:rsidRPr="00B96F7E">
        <w:rPr>
          <w:bCs/>
          <w:iCs/>
          <w:sz w:val="22"/>
          <w:szCs w:val="22"/>
        </w:rPr>
        <w:t>a</w:t>
      </w:r>
    </w:p>
    <w:p w14:paraId="76A277BF" w14:textId="77777777" w:rsidR="00B96F7E" w:rsidRPr="00B96F7E" w:rsidRDefault="00B96F7E" w:rsidP="00B96F7E">
      <w:pPr>
        <w:keepNext/>
        <w:keepLines/>
        <w:spacing w:before="120" w:line="360" w:lineRule="auto"/>
        <w:rPr>
          <w:b/>
          <w:bCs/>
          <w:sz w:val="22"/>
          <w:szCs w:val="22"/>
        </w:rPr>
      </w:pPr>
      <w:r w:rsidRPr="00B96F7E">
        <w:rPr>
          <w:b/>
          <w:bCs/>
          <w:sz w:val="22"/>
          <w:szCs w:val="22"/>
        </w:rPr>
        <w:t xml:space="preserve">pan/paní: </w:t>
      </w:r>
      <w:r w:rsidRPr="00B96F7E">
        <w:rPr>
          <w:sz w:val="22"/>
          <w:szCs w:val="22"/>
          <w:highlight w:val="yellow"/>
        </w:rPr>
        <w:t>[…]</w:t>
      </w:r>
      <w:r w:rsidRPr="00B96F7E">
        <w:rPr>
          <w:b/>
          <w:bCs/>
          <w:sz w:val="22"/>
          <w:szCs w:val="22"/>
        </w:rPr>
        <w:tab/>
      </w:r>
      <w:r w:rsidRPr="00B96F7E">
        <w:rPr>
          <w:b/>
          <w:bCs/>
          <w:sz w:val="22"/>
          <w:szCs w:val="22"/>
        </w:rPr>
        <w:tab/>
      </w:r>
      <w:r w:rsidRPr="00B96F7E">
        <w:rPr>
          <w:b/>
          <w:bCs/>
          <w:sz w:val="22"/>
          <w:szCs w:val="22"/>
        </w:rPr>
        <w:tab/>
      </w:r>
    </w:p>
    <w:p w14:paraId="51D8DF9C" w14:textId="77777777" w:rsidR="00B96F7E" w:rsidRPr="00B96F7E" w:rsidRDefault="00B96F7E" w:rsidP="00B96F7E">
      <w:pPr>
        <w:keepNext/>
        <w:keepLines/>
        <w:autoSpaceDE w:val="0"/>
        <w:autoSpaceDN w:val="0"/>
        <w:adjustRightInd w:val="0"/>
        <w:spacing w:before="120" w:line="360" w:lineRule="auto"/>
        <w:rPr>
          <w:sz w:val="22"/>
          <w:szCs w:val="22"/>
        </w:rPr>
      </w:pPr>
      <w:r w:rsidRPr="00B96F7E">
        <w:rPr>
          <w:bCs/>
          <w:sz w:val="22"/>
          <w:szCs w:val="22"/>
        </w:rPr>
        <w:t xml:space="preserve">rodné číslo: </w:t>
      </w:r>
      <w:r w:rsidRPr="00B96F7E">
        <w:rPr>
          <w:sz w:val="22"/>
          <w:szCs w:val="22"/>
          <w:highlight w:val="yellow"/>
        </w:rPr>
        <w:t>[…]</w:t>
      </w:r>
      <w:r w:rsidRPr="00B96F7E">
        <w:rPr>
          <w:bCs/>
          <w:sz w:val="22"/>
          <w:szCs w:val="22"/>
        </w:rPr>
        <w:tab/>
      </w:r>
    </w:p>
    <w:p w14:paraId="08073C04" w14:textId="77777777" w:rsidR="00B96F7E" w:rsidRPr="00B96F7E" w:rsidRDefault="00B96F7E" w:rsidP="00B96F7E">
      <w:pPr>
        <w:keepNext/>
        <w:keepLines/>
        <w:spacing w:before="120" w:line="360" w:lineRule="auto"/>
        <w:rPr>
          <w:bCs/>
          <w:sz w:val="22"/>
          <w:szCs w:val="22"/>
        </w:rPr>
      </w:pPr>
      <w:r w:rsidRPr="00B96F7E">
        <w:rPr>
          <w:bCs/>
          <w:sz w:val="22"/>
          <w:szCs w:val="22"/>
        </w:rPr>
        <w:t xml:space="preserve">bydliště: </w:t>
      </w:r>
      <w:r w:rsidRPr="00B96F7E">
        <w:rPr>
          <w:sz w:val="22"/>
          <w:szCs w:val="22"/>
          <w:highlight w:val="yellow"/>
        </w:rPr>
        <w:t>[…]</w:t>
      </w:r>
      <w:r w:rsidRPr="00B96F7E">
        <w:rPr>
          <w:bCs/>
          <w:sz w:val="22"/>
          <w:szCs w:val="22"/>
        </w:rPr>
        <w:tab/>
      </w:r>
      <w:r w:rsidRPr="00B96F7E">
        <w:rPr>
          <w:bCs/>
          <w:sz w:val="22"/>
          <w:szCs w:val="22"/>
        </w:rPr>
        <w:tab/>
      </w:r>
    </w:p>
    <w:p w14:paraId="78C1D9AF" w14:textId="18961EDA" w:rsidR="00554C81" w:rsidRPr="00B96F7E" w:rsidRDefault="00B96F7E" w:rsidP="00B96F7E">
      <w:pPr>
        <w:keepNext/>
        <w:tabs>
          <w:tab w:val="left" w:pos="567"/>
          <w:tab w:val="left" w:pos="3825"/>
        </w:tabs>
        <w:spacing w:before="120" w:line="360" w:lineRule="auto"/>
        <w:rPr>
          <w:iCs/>
          <w:sz w:val="22"/>
          <w:szCs w:val="22"/>
        </w:rPr>
      </w:pPr>
      <w:r w:rsidRPr="00B96F7E">
        <w:rPr>
          <w:iCs/>
          <w:sz w:val="22"/>
          <w:szCs w:val="22"/>
        </w:rPr>
        <w:t>dále jen („</w:t>
      </w:r>
      <w:r w:rsidRPr="00B96F7E">
        <w:rPr>
          <w:b/>
          <w:bCs/>
          <w:iCs/>
          <w:sz w:val="22"/>
          <w:szCs w:val="22"/>
        </w:rPr>
        <w:t>zaměstnanec</w:t>
      </w:r>
      <w:r w:rsidRPr="00B96F7E">
        <w:rPr>
          <w:iCs/>
          <w:sz w:val="22"/>
          <w:szCs w:val="22"/>
        </w:rPr>
        <w:t>“)</w:t>
      </w:r>
      <w:r w:rsidR="00554C81" w:rsidRPr="00B96F7E">
        <w:rPr>
          <w:iCs/>
          <w:sz w:val="22"/>
          <w:szCs w:val="22"/>
        </w:rPr>
        <w:tab/>
      </w:r>
    </w:p>
    <w:p w14:paraId="3FC90BDB" w14:textId="77777777" w:rsidR="00554C81" w:rsidRPr="00B96F7E" w:rsidRDefault="00554C81" w:rsidP="00B96F7E">
      <w:pPr>
        <w:keepNext/>
        <w:tabs>
          <w:tab w:val="left" w:pos="567"/>
        </w:tabs>
        <w:spacing w:before="120" w:line="360" w:lineRule="auto"/>
        <w:jc w:val="center"/>
        <w:rPr>
          <w:b/>
          <w:sz w:val="22"/>
          <w:szCs w:val="22"/>
        </w:rPr>
      </w:pPr>
      <w:r w:rsidRPr="00B96F7E">
        <w:rPr>
          <w:b/>
          <w:sz w:val="22"/>
          <w:szCs w:val="22"/>
        </w:rPr>
        <w:t>uzavírají tuto dohodu:</w:t>
      </w:r>
    </w:p>
    <w:p w14:paraId="1ED89F03" w14:textId="41296203" w:rsidR="00554C81" w:rsidRPr="00B96F7E" w:rsidRDefault="00554C81" w:rsidP="00B96F7E">
      <w:pPr>
        <w:pStyle w:val="Zhlav"/>
        <w:numPr>
          <w:ilvl w:val="0"/>
          <w:numId w:val="1"/>
        </w:numPr>
        <w:tabs>
          <w:tab w:val="clear" w:pos="720"/>
          <w:tab w:val="clear" w:pos="4153"/>
          <w:tab w:val="clear" w:pos="8306"/>
          <w:tab w:val="num" w:pos="567"/>
          <w:tab w:val="center" w:pos="4320"/>
          <w:tab w:val="left" w:pos="6237"/>
          <w:tab w:val="right" w:pos="8505"/>
          <w:tab w:val="right" w:pos="8640"/>
        </w:tabs>
        <w:spacing w:before="120" w:after="0" w:line="360" w:lineRule="auto"/>
        <w:ind w:left="567" w:hanging="567"/>
        <w:rPr>
          <w:rFonts w:ascii="Times New Roman" w:hAnsi="Times New Roman"/>
          <w:szCs w:val="22"/>
        </w:rPr>
      </w:pPr>
      <w:bookmarkStart w:id="0" w:name="_Ref153766188"/>
      <w:r w:rsidRPr="00B96F7E">
        <w:rPr>
          <w:rFonts w:ascii="Times New Roman" w:hAnsi="Times New Roman"/>
          <w:szCs w:val="22"/>
        </w:rPr>
        <w:t xml:space="preserve">Zaměstnanec se zavazuje, že na základě této dohody bude </w:t>
      </w:r>
      <w:r w:rsidR="00B96F7E" w:rsidRPr="00B96F7E">
        <w:rPr>
          <w:rFonts w:ascii="Times New Roman" w:hAnsi="Times New Roman"/>
          <w:szCs w:val="22"/>
          <w:highlight w:val="yellow"/>
        </w:rPr>
        <w:t>[doplňte pracovní pozici a úkoly prováděné v rámci dohody]</w:t>
      </w:r>
      <w:r w:rsidRPr="00B96F7E">
        <w:rPr>
          <w:rFonts w:ascii="Times New Roman" w:hAnsi="Times New Roman"/>
          <w:szCs w:val="22"/>
        </w:rPr>
        <w:t xml:space="preserve">. </w:t>
      </w:r>
    </w:p>
    <w:p w14:paraId="7758F062" w14:textId="3B985BFB" w:rsidR="00554C81" w:rsidRPr="00B96F7E" w:rsidRDefault="00554C81" w:rsidP="00B96F7E">
      <w:pPr>
        <w:pStyle w:val="Zkladntextodsazen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Times New Roman" w:hAnsi="Times New Roman"/>
          <w:sz w:val="22"/>
          <w:szCs w:val="22"/>
        </w:rPr>
      </w:pPr>
      <w:r w:rsidRPr="00B96F7E">
        <w:rPr>
          <w:rFonts w:ascii="Times New Roman" w:hAnsi="Times New Roman"/>
          <w:sz w:val="22"/>
          <w:szCs w:val="22"/>
        </w:rPr>
        <w:t xml:space="preserve">Za řádně provedenou práci odpovídající sjednaným podmínkám vyplatí zaměstnavatel zaměstnanci odměnu ve výši </w:t>
      </w:r>
      <w:r w:rsidR="00B96F7E" w:rsidRPr="00B96F7E">
        <w:rPr>
          <w:rFonts w:ascii="Times New Roman" w:hAnsi="Times New Roman"/>
          <w:sz w:val="22"/>
          <w:szCs w:val="22"/>
          <w:highlight w:val="yellow"/>
        </w:rPr>
        <w:t>[…]</w:t>
      </w:r>
      <w:r w:rsidRPr="00B96F7E">
        <w:rPr>
          <w:rFonts w:ascii="Times New Roman" w:hAnsi="Times New Roman"/>
          <w:sz w:val="22"/>
          <w:szCs w:val="22"/>
        </w:rPr>
        <w:t xml:space="preserve"> Kč za hodinu, která bude vyplácena na účet určený zaměstnancem ve výplatním termínu zaměstnavatele.</w:t>
      </w:r>
    </w:p>
    <w:p w14:paraId="2A0AC595" w14:textId="44797640" w:rsidR="00554C81" w:rsidRDefault="00554C81" w:rsidP="00B96F7E">
      <w:pPr>
        <w:pStyle w:val="Zhlav"/>
        <w:numPr>
          <w:ilvl w:val="0"/>
          <w:numId w:val="1"/>
        </w:numPr>
        <w:tabs>
          <w:tab w:val="clear" w:pos="720"/>
          <w:tab w:val="clear" w:pos="4153"/>
          <w:tab w:val="clear" w:pos="8306"/>
          <w:tab w:val="num" w:pos="567"/>
          <w:tab w:val="center" w:pos="4320"/>
          <w:tab w:val="left" w:pos="6237"/>
          <w:tab w:val="right" w:pos="8505"/>
          <w:tab w:val="right" w:pos="8640"/>
        </w:tabs>
        <w:spacing w:before="120" w:after="0" w:line="360" w:lineRule="auto"/>
        <w:ind w:left="567" w:hanging="567"/>
        <w:rPr>
          <w:rFonts w:ascii="Times New Roman" w:hAnsi="Times New Roman"/>
          <w:szCs w:val="22"/>
        </w:rPr>
      </w:pPr>
      <w:r w:rsidRPr="00B96F7E">
        <w:rPr>
          <w:rFonts w:ascii="Times New Roman" w:hAnsi="Times New Roman"/>
          <w:szCs w:val="22"/>
        </w:rPr>
        <w:t xml:space="preserve">Počet hodin činí: </w:t>
      </w:r>
      <w:r w:rsidR="00B96F7E" w:rsidRPr="00B96F7E">
        <w:rPr>
          <w:rFonts w:ascii="Times New Roman" w:hAnsi="Times New Roman"/>
          <w:szCs w:val="22"/>
          <w:highlight w:val="yellow"/>
        </w:rPr>
        <w:t>[…]</w:t>
      </w:r>
      <w:r w:rsidRPr="00B96F7E">
        <w:rPr>
          <w:rFonts w:ascii="Times New Roman" w:hAnsi="Times New Roman"/>
          <w:szCs w:val="22"/>
        </w:rPr>
        <w:t xml:space="preserve">. Místem provedení práce je </w:t>
      </w:r>
      <w:r w:rsidR="00B96F7E" w:rsidRPr="00B96F7E">
        <w:rPr>
          <w:rFonts w:ascii="Times New Roman" w:hAnsi="Times New Roman"/>
          <w:szCs w:val="22"/>
          <w:highlight w:val="yellow"/>
        </w:rPr>
        <w:t>[…]</w:t>
      </w:r>
      <w:r w:rsidRPr="00B96F7E">
        <w:rPr>
          <w:rFonts w:ascii="Times New Roman" w:hAnsi="Times New Roman"/>
          <w:szCs w:val="22"/>
        </w:rPr>
        <w:t>.</w:t>
      </w:r>
    </w:p>
    <w:p w14:paraId="1E1C0F19" w14:textId="54BFB2C8" w:rsidR="008A4F72" w:rsidRPr="00B96F7E" w:rsidRDefault="008A4F72" w:rsidP="00B96F7E">
      <w:pPr>
        <w:pStyle w:val="Zhlav"/>
        <w:numPr>
          <w:ilvl w:val="0"/>
          <w:numId w:val="1"/>
        </w:numPr>
        <w:tabs>
          <w:tab w:val="clear" w:pos="720"/>
          <w:tab w:val="clear" w:pos="4153"/>
          <w:tab w:val="clear" w:pos="8306"/>
          <w:tab w:val="num" w:pos="567"/>
          <w:tab w:val="center" w:pos="4320"/>
          <w:tab w:val="left" w:pos="6237"/>
          <w:tab w:val="right" w:pos="8505"/>
          <w:tab w:val="right" w:pos="8640"/>
        </w:tabs>
        <w:spacing w:before="120" w:after="0" w:line="360" w:lineRule="auto"/>
        <w:ind w:left="567" w:hanging="567"/>
        <w:rPr>
          <w:rFonts w:ascii="Times New Roman" w:hAnsi="Times New Roman"/>
          <w:szCs w:val="22"/>
        </w:rPr>
      </w:pPr>
      <w:r w:rsidRPr="008A4F72">
        <w:rPr>
          <w:rFonts w:ascii="Times New Roman" w:hAnsi="Times New Roman"/>
          <w:szCs w:val="22"/>
        </w:rPr>
        <w:t xml:space="preserve">Pracovní dobu </w:t>
      </w:r>
      <w:r>
        <w:rPr>
          <w:rFonts w:ascii="Times New Roman" w:hAnsi="Times New Roman"/>
          <w:szCs w:val="22"/>
        </w:rPr>
        <w:t xml:space="preserve">stanovuje zaměstnavatel, a to nejpozději tři dny před začátkem směny. </w:t>
      </w:r>
      <w:r w:rsidRPr="00B96F7E">
        <w:rPr>
          <w:rFonts w:ascii="Times New Roman" w:hAnsi="Times New Roman"/>
          <w:szCs w:val="22"/>
          <w:highlight w:val="yellow"/>
        </w:rPr>
        <w:t>[</w:t>
      </w:r>
      <w:r w:rsidRPr="008A4F72">
        <w:rPr>
          <w:rFonts w:ascii="Times New Roman" w:hAnsi="Times New Roman"/>
          <w:szCs w:val="22"/>
          <w:highlight w:val="yellow"/>
        </w:rPr>
        <w:t>Pracovní doba může být stanovena v pracovní dny v čase od 8:00 do 18:00 hodin</w:t>
      </w:r>
      <w:r w:rsidRPr="00B96F7E">
        <w:rPr>
          <w:rFonts w:ascii="Times New Roman" w:hAnsi="Times New Roman"/>
          <w:szCs w:val="22"/>
          <w:highlight w:val="yellow"/>
        </w:rPr>
        <w:t>]</w:t>
      </w:r>
      <w:r w:rsidRPr="008A4F72">
        <w:rPr>
          <w:rFonts w:ascii="Times New Roman" w:hAnsi="Times New Roman"/>
          <w:szCs w:val="22"/>
          <w:highlight w:val="yellow"/>
        </w:rPr>
        <w:t>.</w:t>
      </w:r>
      <w:r w:rsidRPr="008A4F72">
        <w:rPr>
          <w:rFonts w:ascii="Times New Roman" w:hAnsi="Times New Roman"/>
          <w:szCs w:val="22"/>
        </w:rPr>
        <w:t xml:space="preserve"> </w:t>
      </w:r>
    </w:p>
    <w:p w14:paraId="7A4AA0D8" w14:textId="77777777" w:rsidR="00554C81" w:rsidRPr="00B96F7E" w:rsidRDefault="00554C81" w:rsidP="00B96F7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Při své práci bude zaměstnanec dodržovat předpisy k zajištění bezpečnosti a ochrany zdraví při práci a vnitřní předpisy Zaměstnavatele, s nimiž bude seznámen.</w:t>
      </w:r>
    </w:p>
    <w:p w14:paraId="1C0975C2" w14:textId="4DF7E264" w:rsidR="00554C81" w:rsidRPr="00B96F7E" w:rsidRDefault="00554C81" w:rsidP="00B96F7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Tuto dohodu je možné ukončit výpovědí z jakéhokoliv důvodu nebo bez uvedení důvodu s 15denní výpovědní dobou</w:t>
      </w:r>
      <w:r w:rsidR="00B96F7E" w:rsidRPr="00B96F7E">
        <w:rPr>
          <w:sz w:val="22"/>
          <w:szCs w:val="22"/>
        </w:rPr>
        <w:t>.</w:t>
      </w:r>
      <w:r w:rsidRPr="00B96F7E">
        <w:rPr>
          <w:sz w:val="22"/>
          <w:szCs w:val="22"/>
        </w:rPr>
        <w:t xml:space="preserve"> </w:t>
      </w:r>
      <w:r w:rsidR="00B96F7E" w:rsidRPr="00B96F7E">
        <w:rPr>
          <w:sz w:val="22"/>
          <w:szCs w:val="22"/>
        </w:rPr>
        <w:t xml:space="preserve">Výpovědní doba </w:t>
      </w:r>
      <w:r w:rsidRPr="00B96F7E">
        <w:rPr>
          <w:sz w:val="22"/>
          <w:szCs w:val="22"/>
        </w:rPr>
        <w:t>začíná již dnem, ve kterém byla výpověď doručena druhé smluvní straně.</w:t>
      </w:r>
    </w:p>
    <w:p w14:paraId="31F74D8C" w14:textId="77777777" w:rsidR="00554C81" w:rsidRPr="00B96F7E" w:rsidRDefault="00554C81" w:rsidP="00B96F7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6237"/>
          <w:tab w:val="right" w:pos="8505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Zaměstnanec se zavazuje k dodržení mlčenlivosti o všech informacích, které získal v souvislosti se svou prací pro zaměstnavatele.</w:t>
      </w:r>
    </w:p>
    <w:p w14:paraId="7766C4EE" w14:textId="6DBB9F40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 xml:space="preserve">Zaměstnanec souhlasí, aby zaměstnavatel zpracovával (automatizovaně nebo jinými prostředky) osobní údaje zaměstnance </w:t>
      </w:r>
      <w:r w:rsidR="00B96F7E" w:rsidRPr="00B96F7E">
        <w:rPr>
          <w:sz w:val="22"/>
          <w:szCs w:val="22"/>
        </w:rPr>
        <w:t xml:space="preserve">na základě nařízení Evropského Parlamentu a Rady (EU) 2016/679 ze </w:t>
      </w:r>
      <w:r w:rsidR="00B96F7E" w:rsidRPr="00B96F7E">
        <w:rPr>
          <w:sz w:val="22"/>
          <w:szCs w:val="22"/>
        </w:rPr>
        <w:lastRenderedPageBreak/>
        <w:t>dne 27. dubna 2016 o ochraně fyzických osob v souvislosti se zpracováním osobních údajů a o volném pohybu těchto údajů a o zrušení směrnice 95/46/ES (dále jen „</w:t>
      </w:r>
      <w:r w:rsidR="00B96F7E" w:rsidRPr="00B96F7E">
        <w:rPr>
          <w:b/>
          <w:bCs/>
          <w:sz w:val="22"/>
          <w:szCs w:val="22"/>
        </w:rPr>
        <w:t>nařízení GDPR</w:t>
      </w:r>
      <w:r w:rsidR="00B96F7E" w:rsidRPr="00B96F7E">
        <w:rPr>
          <w:sz w:val="22"/>
          <w:szCs w:val="22"/>
        </w:rPr>
        <w:t>“) a zákona č. 110/2019 Sb., o zpracování osobních údajů, (dále jen „</w:t>
      </w:r>
      <w:r w:rsidR="00B96F7E" w:rsidRPr="00B96F7E">
        <w:rPr>
          <w:b/>
          <w:bCs/>
          <w:sz w:val="22"/>
          <w:szCs w:val="22"/>
        </w:rPr>
        <w:t>zákon o zpracování osobních údajů</w:t>
      </w:r>
      <w:r w:rsidR="00B96F7E" w:rsidRPr="00B96F7E">
        <w:rPr>
          <w:sz w:val="22"/>
          <w:szCs w:val="22"/>
        </w:rPr>
        <w:t>“)</w:t>
      </w:r>
      <w:r w:rsidRPr="00B96F7E">
        <w:rPr>
          <w:sz w:val="22"/>
          <w:szCs w:val="22"/>
        </w:rPr>
        <w:t>, které mu zaměstnanec poskytl či poskytne za účelem a v rozsahu nutném pro výkon zaměstnání, pro pravidelné osobní ohodnocování zaměstnanců, řešení případných sporů vzniklých v souvislosti se zaměstnáním a pro případné budoucí opětovné zaměstnání u zaměstnavatele. Zaměstnanec uděluje souhlas na dobu trvání pracovního poměru k zaměstnavateli a dále na dobu tří let po skončení pracovního poměru k zaměstnavateli, nestanoví-li právní předpis povinnost archivovat určité osobní údaje pro delší dobu (v takovém případě uděluje zaměstnanec svůj souhlas na tuto dobu).</w:t>
      </w:r>
      <w:bookmarkEnd w:id="0"/>
    </w:p>
    <w:p w14:paraId="3C9DCCD5" w14:textId="6F820A2B" w:rsidR="00554C81" w:rsidRPr="00B96F7E" w:rsidRDefault="00B96F7E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Zaměstnavatel je oprávněn předávat osobní údaje zaměstnance třetím osobám a do jiných států za podmínek nařízení GDPR a zákona o zpracování osobních údajů</w:t>
      </w:r>
      <w:r w:rsidR="00554C81" w:rsidRPr="00B96F7E">
        <w:rPr>
          <w:sz w:val="22"/>
          <w:szCs w:val="22"/>
        </w:rPr>
        <w:t>. K takovému předávání osobních údajů zaměstnance je zaměstnavatel oprávněn pouze za účelem a v rozsahu uveden</w:t>
      </w:r>
      <w:r w:rsidRPr="00B96F7E">
        <w:rPr>
          <w:sz w:val="22"/>
          <w:szCs w:val="22"/>
        </w:rPr>
        <w:t>é</w:t>
      </w:r>
      <w:r w:rsidR="00554C81" w:rsidRPr="00B96F7E">
        <w:rPr>
          <w:sz w:val="22"/>
          <w:szCs w:val="22"/>
        </w:rPr>
        <w:t xml:space="preserve">m výše, případně stanoví-li takovou povinnost právní předpis. Zaměstnavatel bude zaměstnance o předání jeho osobních údajů podle tohoto odstavce informovat, nestanoví-li právní předpisy jinak. </w:t>
      </w:r>
    </w:p>
    <w:p w14:paraId="0CC7D04A" w14:textId="5E51FABB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 xml:space="preserve">Zaměstnanec má právo na přístup k osobním údajům a na opravu osobních údajů. V případě, že zaměstnanec zjistí nebo se domnívá, že zaměstnavatel provádí zpracování jeho osobních údajů v rozporu s ochranou soukromého a osobního života zaměstnance nebo </w:t>
      </w:r>
      <w:r w:rsidR="00B96F7E" w:rsidRPr="00B96F7E">
        <w:rPr>
          <w:sz w:val="22"/>
          <w:szCs w:val="22"/>
        </w:rPr>
        <w:t xml:space="preserve">v rozporu s nařízením GDPR a zákonem o zpracování osobních údajů </w:t>
      </w:r>
      <w:r w:rsidRPr="00B96F7E">
        <w:rPr>
          <w:sz w:val="22"/>
          <w:szCs w:val="22"/>
        </w:rPr>
        <w:t xml:space="preserve">(zejména jsou-li osobní údaje nepřesné), může požádat zaměstnavatele o nápravu. </w:t>
      </w:r>
    </w:p>
    <w:p w14:paraId="688E503E" w14:textId="77777777" w:rsidR="00554C81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 xml:space="preserve">Na požádání zaměstnavatele a kdykoliv po ukončení této dohody se zaměstnanec zavazuje vrátit zaměstnavateli veškeré zapůjčené nástroje, další prostředky, poznámky, dokumenty včetně </w:t>
      </w:r>
      <w:r w:rsidRPr="00B96F7E">
        <w:rPr>
          <w:sz w:val="22"/>
          <w:szCs w:val="22"/>
        </w:rPr>
        <w:lastRenderedPageBreak/>
        <w:t>elektronických nebo jiných úložných médií, obsahujících informace o činnosti zaměstnavatele, a to se všemi kopiemi. Vytváření kopií se přísně zakazuje.</w:t>
      </w:r>
    </w:p>
    <w:p w14:paraId="7FCFBE6A" w14:textId="7005A78E" w:rsidR="008222E8" w:rsidRDefault="008222E8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A85EB1">
        <w:rPr>
          <w:sz w:val="22"/>
          <w:szCs w:val="22"/>
        </w:rPr>
        <w:t>Trval-li tento pracovní poměr nepřetržitě alespoň 28 dní v kalendářním roce a zaměstnanec v kalendářním roce odpracoval alespoň 80 hodin vč. náhradních dob, vzniká mu podle § 213 Zákoníku práce nárok na dovolenou.</w:t>
      </w:r>
    </w:p>
    <w:p w14:paraId="36A93E8E" w14:textId="00CB903B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 xml:space="preserve">Práva a povinnosti účastníků této dohody se řídí ustanoveními </w:t>
      </w:r>
      <w:r w:rsidR="00B96F7E" w:rsidRPr="00B96F7E">
        <w:rPr>
          <w:sz w:val="22"/>
          <w:szCs w:val="22"/>
        </w:rPr>
        <w:t>z</w:t>
      </w:r>
      <w:r w:rsidRPr="00B96F7E">
        <w:rPr>
          <w:sz w:val="22"/>
          <w:szCs w:val="22"/>
        </w:rPr>
        <w:t>ákoníku práce, dalšími obecně právními předpisy a vnitřními předpisy zaměstnavatele.</w:t>
      </w:r>
    </w:p>
    <w:p w14:paraId="15D193DF" w14:textId="77777777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Tato dohoda byla sepsána ve dvou vyhotoveních, z nichž jeden převzal zaměstnavatel a druhé zaměstnanec.</w:t>
      </w:r>
    </w:p>
    <w:p w14:paraId="24229407" w14:textId="77777777" w:rsidR="00554C81" w:rsidRPr="00B96F7E" w:rsidRDefault="00554C81" w:rsidP="00B96F7E">
      <w:pPr>
        <w:keepNext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before="120" w:line="360" w:lineRule="auto"/>
        <w:ind w:left="567" w:hanging="567"/>
        <w:jc w:val="both"/>
        <w:rPr>
          <w:sz w:val="22"/>
          <w:szCs w:val="22"/>
        </w:rPr>
      </w:pPr>
      <w:r w:rsidRPr="00B96F7E">
        <w:rPr>
          <w:sz w:val="22"/>
          <w:szCs w:val="22"/>
        </w:rPr>
        <w:t>Zaměstnanec potvrzuje, že se seznámil se všemi ustanoveními této dohody o provedení práce a jejich obsahu v plném rozsahu porozuměl.</w:t>
      </w:r>
    </w:p>
    <w:p w14:paraId="4C1BE3CE" w14:textId="388A56D7" w:rsidR="00554C81" w:rsidRPr="00B96F7E" w:rsidRDefault="00554C81" w:rsidP="00B96F7E">
      <w:pPr>
        <w:keepNext/>
        <w:spacing w:before="120" w:line="360" w:lineRule="auto"/>
        <w:jc w:val="both"/>
        <w:rPr>
          <w:b/>
          <w:sz w:val="22"/>
          <w:szCs w:val="22"/>
        </w:rPr>
      </w:pPr>
      <w:r w:rsidRPr="00B96F7E">
        <w:rPr>
          <w:sz w:val="22"/>
          <w:szCs w:val="22"/>
        </w:rPr>
        <w:t xml:space="preserve">V </w:t>
      </w:r>
      <w:r w:rsidR="00B96F7E" w:rsidRPr="00B96F7E">
        <w:rPr>
          <w:sz w:val="22"/>
          <w:szCs w:val="22"/>
          <w:highlight w:val="yellow"/>
        </w:rPr>
        <w:t>[…]</w:t>
      </w:r>
      <w:r w:rsidRPr="00B96F7E">
        <w:rPr>
          <w:sz w:val="22"/>
          <w:szCs w:val="22"/>
        </w:rPr>
        <w:t xml:space="preserve"> dne </w:t>
      </w:r>
      <w:r w:rsidR="00B96F7E" w:rsidRPr="00B96F7E">
        <w:rPr>
          <w:sz w:val="22"/>
          <w:szCs w:val="22"/>
          <w:highlight w:val="yellow"/>
        </w:rPr>
        <w:t>[…]</w:t>
      </w:r>
    </w:p>
    <w:p w14:paraId="64FF4660" w14:textId="77777777" w:rsidR="00554C81" w:rsidRPr="00B96F7E" w:rsidRDefault="00554C81" w:rsidP="00B96F7E">
      <w:pPr>
        <w:keepNext/>
        <w:spacing w:before="120" w:line="360" w:lineRule="auto"/>
        <w:jc w:val="both"/>
        <w:rPr>
          <w:b/>
          <w:sz w:val="22"/>
          <w:szCs w:val="22"/>
        </w:rPr>
      </w:pPr>
    </w:p>
    <w:p w14:paraId="0A3BD30D" w14:textId="77777777" w:rsidR="00B96F7E" w:rsidRPr="00B96F7E" w:rsidRDefault="00B96F7E" w:rsidP="00B96F7E">
      <w:pPr>
        <w:keepNext/>
        <w:keepLines/>
        <w:spacing w:before="120" w:line="360" w:lineRule="auto"/>
        <w:rPr>
          <w:sz w:val="22"/>
          <w:szCs w:val="22"/>
        </w:rPr>
        <w:sectPr w:rsidR="00B96F7E" w:rsidRPr="00B96F7E" w:rsidSect="00F700D6">
          <w:headerReference w:type="default" r:id="rId7"/>
          <w:footerReference w:type="default" r:id="rId8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341C49E7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</w:rPr>
        <w:t>…………………………..</w:t>
      </w:r>
    </w:p>
    <w:p w14:paraId="3C4BF4E4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  <w:highlight w:val="yellow"/>
        </w:rPr>
        <w:t>[…]</w:t>
      </w:r>
    </w:p>
    <w:p w14:paraId="48FE9DBA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</w:rPr>
        <w:t>zaměstnavatel</w:t>
      </w:r>
    </w:p>
    <w:p w14:paraId="6AF5CCAC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</w:rPr>
        <w:br w:type="column"/>
      </w:r>
      <w:r w:rsidRPr="00B96F7E">
        <w:rPr>
          <w:sz w:val="22"/>
          <w:szCs w:val="22"/>
        </w:rPr>
        <w:t>…………………………..</w:t>
      </w:r>
    </w:p>
    <w:p w14:paraId="72B9D619" w14:textId="77777777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B96F7E">
        <w:rPr>
          <w:sz w:val="22"/>
          <w:szCs w:val="22"/>
          <w:highlight w:val="yellow"/>
        </w:rPr>
        <w:t>[…]</w:t>
      </w:r>
    </w:p>
    <w:p w14:paraId="5940DB60" w14:textId="01FF4D78" w:rsidR="00B96F7E" w:rsidRPr="00B96F7E" w:rsidRDefault="00B96F7E" w:rsidP="00B96F7E">
      <w:pPr>
        <w:keepNext/>
        <w:keepLines/>
        <w:spacing w:before="120" w:line="360" w:lineRule="auto"/>
        <w:jc w:val="center"/>
        <w:rPr>
          <w:sz w:val="22"/>
          <w:szCs w:val="22"/>
        </w:rPr>
        <w:sectPr w:rsidR="00B96F7E" w:rsidRPr="00B96F7E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B96F7E">
        <w:rPr>
          <w:sz w:val="22"/>
          <w:szCs w:val="22"/>
        </w:rPr>
        <w:t>zaměstnane</w:t>
      </w:r>
      <w:r w:rsidR="00BD35DF">
        <w:rPr>
          <w:sz w:val="22"/>
          <w:szCs w:val="22"/>
        </w:rPr>
        <w:t>c</w:t>
      </w:r>
    </w:p>
    <w:p w14:paraId="4512D567" w14:textId="77777777" w:rsidR="00B96F7E" w:rsidRDefault="00B96F7E"/>
    <w:sectPr w:rsidR="00B96F7E" w:rsidSect="00B96F7E">
      <w:footerReference w:type="default" r:id="rId9"/>
      <w:pgSz w:w="11906" w:h="16838"/>
      <w:pgMar w:top="1418" w:right="1558" w:bottom="851" w:left="1560" w:header="708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7788" w14:textId="77777777" w:rsidR="00D36094" w:rsidRDefault="00D36094">
      <w:r>
        <w:separator/>
      </w:r>
    </w:p>
  </w:endnote>
  <w:endnote w:type="continuationSeparator" w:id="0">
    <w:p w14:paraId="17F15A8E" w14:textId="77777777" w:rsidR="00D36094" w:rsidRDefault="00D3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67091891"/>
      <w:docPartObj>
        <w:docPartGallery w:val="Page Numbers (Bottom of Page)"/>
        <w:docPartUnique/>
      </w:docPartObj>
    </w:sdtPr>
    <w:sdtEndPr/>
    <w:sdtContent>
      <w:p w14:paraId="5494744E" w14:textId="6D67917D" w:rsidR="00B96F7E" w:rsidRPr="002071A6" w:rsidRDefault="00715FE0">
        <w:pPr>
          <w:pStyle w:val="Zpat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9455F8C" wp14:editId="7CCD3A93">
              <wp:simplePos x="0" y="0"/>
              <wp:positionH relativeFrom="column">
                <wp:posOffset>-879894</wp:posOffset>
              </wp:positionH>
              <wp:positionV relativeFrom="paragraph">
                <wp:posOffset>-198408</wp:posOffset>
              </wp:positionV>
              <wp:extent cx="7565366" cy="904875"/>
              <wp:effectExtent l="0" t="0" r="0" b="0"/>
              <wp:wrapNone/>
              <wp:docPr id="1" name="Obrázek 1" descr="Da-papir-smlouva02-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Da-papir-smlouva02-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480"/>
                      <a:stretch/>
                    </pic:blipFill>
                    <pic:spPr bwMode="auto">
                      <a:xfrm>
                        <a:off x="0" y="0"/>
                        <a:ext cx="756536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E3EA735" w14:textId="77777777" w:rsidR="00B96F7E" w:rsidRDefault="00B96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F9B" w14:textId="77777777" w:rsidR="009D42E7" w:rsidRPr="008E081B" w:rsidRDefault="00554C81">
    <w:pPr>
      <w:jc w:val="center"/>
      <w:rPr>
        <w:rFonts w:ascii="Verdana" w:hAnsi="Verdana"/>
        <w:sz w:val="16"/>
        <w:szCs w:val="16"/>
      </w:rPr>
    </w:pPr>
    <w:r w:rsidRPr="008E081B">
      <w:rPr>
        <w:rStyle w:val="slostrnky"/>
        <w:rFonts w:ascii="Verdana" w:hAnsi="Verdana"/>
        <w:sz w:val="16"/>
        <w:szCs w:val="16"/>
      </w:rPr>
      <w:fldChar w:fldCharType="begin"/>
    </w:r>
    <w:r w:rsidRPr="008E081B">
      <w:rPr>
        <w:rStyle w:val="slostrnky"/>
        <w:rFonts w:ascii="Verdana" w:hAnsi="Verdana"/>
        <w:sz w:val="16"/>
        <w:szCs w:val="16"/>
      </w:rPr>
      <w:instrText xml:space="preserve"> PAGE </w:instrText>
    </w:r>
    <w:r w:rsidRPr="008E081B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noProof/>
        <w:sz w:val="16"/>
        <w:szCs w:val="16"/>
      </w:rPr>
      <w:t>1</w:t>
    </w:r>
    <w:r w:rsidRPr="008E081B">
      <w:rPr>
        <w:rStyle w:val="slostrnky"/>
        <w:rFonts w:ascii="Verdana" w:hAnsi="Verdana"/>
        <w:sz w:val="16"/>
        <w:szCs w:val="16"/>
      </w:rPr>
      <w:fldChar w:fldCharType="end"/>
    </w:r>
  </w:p>
  <w:p w14:paraId="2986B75B" w14:textId="77777777" w:rsidR="0015123F" w:rsidRDefault="0015123F"/>
  <w:p w14:paraId="2F237528" w14:textId="77777777" w:rsidR="0015123F" w:rsidRDefault="001512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B3B" w14:textId="77777777" w:rsidR="00D36094" w:rsidRDefault="00D36094">
      <w:r>
        <w:separator/>
      </w:r>
    </w:p>
  </w:footnote>
  <w:footnote w:type="continuationSeparator" w:id="0">
    <w:p w14:paraId="5D515E29" w14:textId="77777777" w:rsidR="00D36094" w:rsidRDefault="00D3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513B" w14:textId="5F9F190A" w:rsidR="00B96F7E" w:rsidRDefault="00715FE0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08BD7" wp14:editId="5ED5FBDC">
          <wp:simplePos x="0" y="0"/>
          <wp:positionH relativeFrom="column">
            <wp:posOffset>688975</wp:posOffset>
          </wp:positionH>
          <wp:positionV relativeFrom="paragraph">
            <wp:posOffset>-445770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22BC2" w14:textId="77777777" w:rsidR="00B96F7E" w:rsidRDefault="00B96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029"/>
    <w:multiLevelType w:val="hybridMultilevel"/>
    <w:tmpl w:val="31E69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84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81"/>
    <w:rsid w:val="00013E5C"/>
    <w:rsid w:val="0015123F"/>
    <w:rsid w:val="0027577F"/>
    <w:rsid w:val="003E7456"/>
    <w:rsid w:val="00554C81"/>
    <w:rsid w:val="00582AB2"/>
    <w:rsid w:val="005901A1"/>
    <w:rsid w:val="006462C9"/>
    <w:rsid w:val="00715FE0"/>
    <w:rsid w:val="00720071"/>
    <w:rsid w:val="00740ABB"/>
    <w:rsid w:val="008222E8"/>
    <w:rsid w:val="008A4F72"/>
    <w:rsid w:val="009D42E7"/>
    <w:rsid w:val="00A85EB1"/>
    <w:rsid w:val="00B96F7E"/>
    <w:rsid w:val="00BD35DF"/>
    <w:rsid w:val="00C10649"/>
    <w:rsid w:val="00D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4226"/>
  <w15:chartTrackingRefBased/>
  <w15:docId w15:val="{134872AB-E834-483E-B58B-61357483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54C81"/>
  </w:style>
  <w:style w:type="paragraph" w:styleId="Nzev">
    <w:name w:val="Title"/>
    <w:basedOn w:val="Normln"/>
    <w:link w:val="NzevChar"/>
    <w:qFormat/>
    <w:rsid w:val="00554C81"/>
    <w:pPr>
      <w:spacing w:before="120" w:line="240" w:lineRule="atLeast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54C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54C81"/>
    <w:pPr>
      <w:spacing w:before="120" w:line="240" w:lineRule="atLeast"/>
      <w:ind w:left="426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54C81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rsid w:val="00554C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4C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4C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54C81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54C81"/>
    <w:rPr>
      <w:rFonts w:ascii="Arial" w:eastAsia="Times New Roman" w:hAnsi="Arial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C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C8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9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6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F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Preuss</dc:creator>
  <cp:keywords/>
  <dc:description/>
  <cp:lastModifiedBy>Tatiana Brederová</cp:lastModifiedBy>
  <cp:revision>4</cp:revision>
  <dcterms:created xsi:type="dcterms:W3CDTF">2023-12-22T09:00:00Z</dcterms:created>
  <dcterms:modified xsi:type="dcterms:W3CDTF">2024-01-04T07:17:00Z</dcterms:modified>
</cp:coreProperties>
</file>